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A" w:rsidRDefault="008936C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ТЕРМИНИ ЗА КОНСУЛТАЦИЈЕ</w:t>
      </w:r>
    </w:p>
    <w:p w:rsidR="004D5E7A" w:rsidRDefault="008936C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МЛАЂИ РАЗРЕДИ</w:t>
      </w:r>
    </w:p>
    <w:p w:rsidR="004D5E7A" w:rsidRDefault="004D5E7A">
      <w:pPr>
        <w:spacing w:after="0" w:line="240" w:lineRule="auto"/>
        <w:jc w:val="center"/>
        <w:rPr>
          <w:sz w:val="32"/>
          <w:szCs w:val="32"/>
        </w:rPr>
      </w:pPr>
    </w:p>
    <w:p w:rsidR="004D5E7A" w:rsidRDefault="004D5E7A">
      <w:pPr>
        <w:spacing w:after="0" w:line="240" w:lineRule="auto"/>
        <w:jc w:val="center"/>
        <w:rPr>
          <w:sz w:val="32"/>
          <w:szCs w:val="32"/>
        </w:rPr>
      </w:pPr>
    </w:p>
    <w:tbl>
      <w:tblPr>
        <w:tblStyle w:val="a"/>
        <w:tblW w:w="108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57"/>
        <w:gridCol w:w="2551"/>
        <w:gridCol w:w="2845"/>
        <w:gridCol w:w="4680"/>
      </w:tblGrid>
      <w:tr w:rsidR="004D5E7A">
        <w:trPr>
          <w:trHeight w:val="1430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4D5E7A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НАСТАВНИК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РАЗРЕД/ОДЕЉЕЊЕ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</w:t>
            </w:r>
          </w:p>
        </w:tc>
      </w:tr>
      <w:tr w:rsidR="004D5E7A">
        <w:trPr>
          <w:trHeight w:val="343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Кеврешан Сенка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7E0F00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36C6">
              <w:rPr>
                <w:sz w:val="28"/>
                <w:szCs w:val="28"/>
              </w:rPr>
              <w:t>етак (3.час)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Мојсин Душица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7E0F00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36C6">
              <w:rPr>
                <w:sz w:val="28"/>
                <w:szCs w:val="28"/>
              </w:rPr>
              <w:t>онедељак ( 4. час)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Костић Силвана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Pr="007E0F00" w:rsidRDefault="007E0F00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36C6">
              <w:rPr>
                <w:sz w:val="28"/>
                <w:szCs w:val="28"/>
              </w:rPr>
              <w:t xml:space="preserve">онедељак </w:t>
            </w:r>
            <w:r>
              <w:rPr>
                <w:sz w:val="28"/>
                <w:szCs w:val="28"/>
              </w:rPr>
              <w:t>(</w:t>
            </w:r>
            <w:r w:rsidR="008936C6">
              <w:rPr>
                <w:sz w:val="28"/>
                <w:szCs w:val="28"/>
              </w:rPr>
              <w:t>3. час</w:t>
            </w:r>
            <w:r>
              <w:rPr>
                <w:sz w:val="28"/>
                <w:szCs w:val="28"/>
              </w:rPr>
              <w:t>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Протић Весна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Pr="007E0F00" w:rsidRDefault="007E0F00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36C6">
              <w:rPr>
                <w:sz w:val="28"/>
                <w:szCs w:val="28"/>
              </w:rPr>
              <w:t xml:space="preserve">онедељак </w:t>
            </w:r>
            <w:r>
              <w:rPr>
                <w:sz w:val="28"/>
                <w:szCs w:val="28"/>
              </w:rPr>
              <w:t>(</w:t>
            </w:r>
            <w:r w:rsidR="008936C6">
              <w:rPr>
                <w:sz w:val="28"/>
                <w:szCs w:val="28"/>
              </w:rPr>
              <w:t>2.час</w:t>
            </w:r>
            <w:r>
              <w:rPr>
                <w:sz w:val="28"/>
                <w:szCs w:val="28"/>
              </w:rPr>
              <w:t>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Булић Оливера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Pr="007E0F00" w:rsidRDefault="007E0F00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8936C6">
              <w:rPr>
                <w:sz w:val="28"/>
                <w:szCs w:val="28"/>
              </w:rPr>
              <w:t xml:space="preserve">етвртак </w:t>
            </w:r>
            <w:r>
              <w:rPr>
                <w:sz w:val="28"/>
                <w:szCs w:val="28"/>
              </w:rPr>
              <w:t>(</w:t>
            </w:r>
            <w:r w:rsidR="008936C6">
              <w:rPr>
                <w:sz w:val="28"/>
                <w:szCs w:val="28"/>
              </w:rPr>
              <w:t>2. час</w:t>
            </w:r>
            <w:r>
              <w:rPr>
                <w:sz w:val="28"/>
                <w:szCs w:val="28"/>
              </w:rPr>
              <w:t>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Војна Данијела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7E0F00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936C6">
              <w:rPr>
                <w:sz w:val="28"/>
                <w:szCs w:val="28"/>
              </w:rPr>
              <w:t>торак (2.час)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Ћирић Велинка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7E0F00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8936C6">
              <w:rPr>
                <w:sz w:val="28"/>
                <w:szCs w:val="28"/>
              </w:rPr>
              <w:t>етвртак (4. час)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Икић Јелица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7E0F00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8936C6">
              <w:rPr>
                <w:sz w:val="28"/>
                <w:szCs w:val="28"/>
              </w:rPr>
              <w:t>етвртак ( 3. час)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Куручев Јасмина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7E0F00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36C6">
              <w:rPr>
                <w:sz w:val="28"/>
                <w:szCs w:val="28"/>
              </w:rPr>
              <w:t>етак(1.час)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Лакатуш Зорица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  <w:r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7E0F00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36C6">
              <w:rPr>
                <w:sz w:val="28"/>
                <w:szCs w:val="28"/>
              </w:rPr>
              <w:t>етак ( 2. час)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Ћирић Зоран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  <w:r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7E0F00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8936C6">
              <w:rPr>
                <w:sz w:val="28"/>
                <w:szCs w:val="28"/>
              </w:rPr>
              <w:t>торак (3.час)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Шупут Ивана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  <w:r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7E0F00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936C6">
              <w:rPr>
                <w:sz w:val="28"/>
                <w:szCs w:val="28"/>
              </w:rPr>
              <w:t>етак (4.час)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Павић Сања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 I-IV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Pr="007E0F00" w:rsidRDefault="007D2617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Понедељак (</w:t>
            </w:r>
            <w:r>
              <w:rPr>
                <w:sz w:val="28"/>
                <w:szCs w:val="28"/>
                <w:lang/>
              </w:rPr>
              <w:t>5</w:t>
            </w:r>
            <w:r w:rsidR="007E0F00">
              <w:rPr>
                <w:sz w:val="28"/>
                <w:szCs w:val="28"/>
              </w:rPr>
              <w:t>. час)</w:t>
            </w:r>
          </w:p>
        </w:tc>
      </w:tr>
      <w:tr w:rsidR="004D5E7A">
        <w:trPr>
          <w:trHeight w:val="326"/>
          <w:jc w:val="center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Веселинов Јован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Default="008936C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Верска настава I-IV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7A" w:rsidRPr="007E0F00" w:rsidRDefault="00F74204" w:rsidP="007E0F0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Петак</w:t>
            </w:r>
            <w:r w:rsidR="007E0F00">
              <w:rPr>
                <w:sz w:val="28"/>
                <w:szCs w:val="28"/>
              </w:rPr>
              <w:t xml:space="preserve"> (5. час)</w:t>
            </w:r>
          </w:p>
        </w:tc>
      </w:tr>
    </w:tbl>
    <w:p w:rsidR="00675675" w:rsidRDefault="00675675">
      <w:pPr>
        <w:spacing w:after="0" w:line="240" w:lineRule="auto"/>
        <w:sectPr w:rsidR="00675675" w:rsidSect="00675675">
          <w:pgSz w:w="12240" w:h="15840"/>
          <w:pgMar w:top="1134" w:right="1134" w:bottom="1134" w:left="1134" w:header="720" w:footer="720" w:gutter="0"/>
          <w:pgNumType w:start="1"/>
          <w:cols w:space="720"/>
          <w:docGrid w:linePitch="360"/>
        </w:sectPr>
      </w:pPr>
    </w:p>
    <w:p w:rsidR="00675675" w:rsidRDefault="00675675" w:rsidP="00675675">
      <w:pPr>
        <w:pStyle w:val="normal0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ТЕРМИНИ ЗА КОНСУЛТАЦИЈЕ</w:t>
      </w:r>
    </w:p>
    <w:p w:rsidR="00675675" w:rsidRDefault="00675675" w:rsidP="00675675">
      <w:pPr>
        <w:pStyle w:val="normal0"/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СТАРИЈИ РАЗРЕДИ</w:t>
      </w:r>
    </w:p>
    <w:p w:rsidR="00675675" w:rsidRDefault="00675675" w:rsidP="00675675">
      <w:pPr>
        <w:pStyle w:val="normal0"/>
        <w:spacing w:after="0" w:line="240" w:lineRule="auto"/>
      </w:pPr>
    </w:p>
    <w:p w:rsidR="00675675" w:rsidRDefault="00675675" w:rsidP="00675675">
      <w:pPr>
        <w:pStyle w:val="normal0"/>
        <w:spacing w:after="0" w:line="240" w:lineRule="auto"/>
      </w:pPr>
    </w:p>
    <w:tbl>
      <w:tblPr>
        <w:tblW w:w="13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310"/>
        <w:gridCol w:w="1798"/>
        <w:gridCol w:w="5002"/>
        <w:gridCol w:w="3119"/>
      </w:tblGrid>
      <w:tr w:rsidR="00675675" w:rsidTr="00FA69C2">
        <w:trPr>
          <w:trHeight w:val="653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НАСТАВНИК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Одељењско старешинство</w:t>
            </w: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Разред/одељење у коме наставник предаје</w:t>
            </w:r>
          </w:p>
        </w:tc>
        <w:tc>
          <w:tcPr>
            <w:tcW w:w="311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ТЕРМИН</w:t>
            </w:r>
          </w:p>
        </w:tc>
      </w:tr>
      <w:tr w:rsidR="00675675" w:rsidTr="00675675">
        <w:trPr>
          <w:trHeight w:val="343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Бенгин Љиљана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VIII</w:t>
            </w:r>
            <w:r>
              <w:rPr>
                <w:vertAlign w:val="subscript"/>
              </w:rPr>
              <w:t>1</w:t>
            </w: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2</w:t>
            </w:r>
            <w:r>
              <w:t>,V</w:t>
            </w:r>
            <w:r>
              <w:rPr>
                <w:vertAlign w:val="subscript"/>
              </w:rPr>
              <w:t>3</w:t>
            </w:r>
            <w:r>
              <w:t>,VIII</w:t>
            </w:r>
            <w:r>
              <w:rPr>
                <w:vertAlign w:val="subscript"/>
              </w:rPr>
              <w:t>1</w:t>
            </w:r>
            <w:r>
              <w:t>,VIII</w:t>
            </w:r>
            <w:r>
              <w:rPr>
                <w:vertAlign w:val="subscript"/>
              </w:rPr>
              <w:t>3</w:t>
            </w:r>
          </w:p>
        </w:tc>
        <w:tc>
          <w:tcPr>
            <w:tcW w:w="3119" w:type="dxa"/>
            <w:vAlign w:val="center"/>
          </w:tcPr>
          <w:p w:rsidR="00675675" w:rsidRPr="00675675" w:rsidRDefault="00675675" w:rsidP="00675675">
            <w:pPr>
              <w:pStyle w:val="normal0"/>
              <w:spacing w:after="0" w:line="240" w:lineRule="auto"/>
              <w:jc w:val="center"/>
            </w:pPr>
            <w:r>
              <w:t>Четвртак 6.час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Цвејић Снежана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VIII</w:t>
            </w:r>
            <w:r>
              <w:rPr>
                <w:vertAlign w:val="subscript"/>
              </w:rPr>
              <w:t>2</w:t>
            </w: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VI</w:t>
            </w:r>
            <w:r>
              <w:rPr>
                <w:vertAlign w:val="subscript"/>
              </w:rPr>
              <w:t>1</w:t>
            </w:r>
            <w:r>
              <w:t>,VII</w:t>
            </w:r>
            <w:r>
              <w:rPr>
                <w:vertAlign w:val="subscript"/>
              </w:rPr>
              <w:t>1</w:t>
            </w:r>
            <w:r>
              <w:t>,VII</w:t>
            </w:r>
            <w:r>
              <w:rPr>
                <w:vertAlign w:val="subscript"/>
              </w:rPr>
              <w:t>2</w:t>
            </w:r>
            <w:r>
              <w:t>,VII</w:t>
            </w:r>
            <w:r>
              <w:rPr>
                <w:vertAlign w:val="subscript"/>
              </w:rPr>
              <w:t>3</w:t>
            </w:r>
            <w:r>
              <w:t>,VIII</w:t>
            </w:r>
            <w:r>
              <w:rPr>
                <w:vertAlign w:val="subscript"/>
              </w:rPr>
              <w:t>2</w:t>
            </w:r>
          </w:p>
        </w:tc>
        <w:tc>
          <w:tcPr>
            <w:tcW w:w="3119" w:type="dxa"/>
            <w:vAlign w:val="center"/>
          </w:tcPr>
          <w:p w:rsidR="00675675" w:rsidRDefault="00675675" w:rsidP="00675675">
            <w:pPr>
              <w:pStyle w:val="normal0"/>
              <w:spacing w:after="0" w:line="240" w:lineRule="auto"/>
              <w:jc w:val="center"/>
            </w:pPr>
            <w:r>
              <w:t>Уторак 2.час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Решин Јелена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VI</w:t>
            </w:r>
            <w:r>
              <w:rPr>
                <w:vertAlign w:val="subscript"/>
              </w:rPr>
              <w:t>2</w:t>
            </w: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t>, VI</w:t>
            </w:r>
            <w:r>
              <w:rPr>
                <w:vertAlign w:val="subscript"/>
              </w:rPr>
              <w:t>2</w:t>
            </w:r>
          </w:p>
        </w:tc>
        <w:tc>
          <w:tcPr>
            <w:tcW w:w="3119" w:type="dxa"/>
            <w:vAlign w:val="center"/>
          </w:tcPr>
          <w:p w:rsidR="00675675" w:rsidRDefault="00675675" w:rsidP="00675675">
            <w:pPr>
              <w:pStyle w:val="normal0"/>
              <w:spacing w:after="0" w:line="240" w:lineRule="auto"/>
              <w:jc w:val="center"/>
            </w:pPr>
            <w:r>
              <w:t>Четвртак 5.час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Ковачевић Гордић Наташа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V-VIII</w:t>
            </w:r>
          </w:p>
        </w:tc>
        <w:tc>
          <w:tcPr>
            <w:tcW w:w="311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Уторак 2.час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</w:pPr>
            <w:r>
              <w:t>Ивковић Јелена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V-VIII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Уторак 4.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Карапанџин Стеван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VII</w:t>
            </w:r>
            <w:r>
              <w:rPr>
                <w:vertAlign w:val="subscript"/>
              </w:rPr>
              <w:t>3</w:t>
            </w: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3</w:t>
            </w:r>
            <w:r>
              <w:t>, VI</w:t>
            </w:r>
            <w:r>
              <w:rPr>
                <w:vertAlign w:val="subscript"/>
              </w:rPr>
              <w:t>1</w:t>
            </w:r>
            <w:r>
              <w:t>,VII</w:t>
            </w:r>
            <w:r>
              <w:rPr>
                <w:vertAlign w:val="subscript"/>
              </w:rPr>
              <w:t>3</w:t>
            </w:r>
            <w:r>
              <w:t>, VIII</w:t>
            </w:r>
            <w:r>
              <w:rPr>
                <w:vertAlign w:val="subscript"/>
              </w:rPr>
              <w:t>2</w:t>
            </w:r>
            <w:r>
              <w:t>, VIII</w:t>
            </w:r>
            <w:r>
              <w:rPr>
                <w:vertAlign w:val="subscript"/>
              </w:rPr>
              <w:t>3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Среда 1.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Јелена Богарошки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1</w:t>
            </w: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t>, VI</w:t>
            </w:r>
            <w:r>
              <w:rPr>
                <w:vertAlign w:val="subscript"/>
              </w:rPr>
              <w:t>2</w:t>
            </w:r>
            <w:r>
              <w:t>, VII</w:t>
            </w:r>
            <w:r>
              <w:rPr>
                <w:vertAlign w:val="subscript"/>
              </w:rPr>
              <w:t>1</w:t>
            </w:r>
            <w:r>
              <w:t>, VII</w:t>
            </w:r>
            <w:r>
              <w:rPr>
                <w:vertAlign w:val="subscript"/>
              </w:rPr>
              <w:t>2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Среда 2.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Драгана Шевић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2</w:t>
            </w:r>
            <w:r>
              <w:t>, VIII</w:t>
            </w:r>
            <w:r>
              <w:rPr>
                <w:vertAlign w:val="subscript"/>
              </w:rPr>
              <w:t>1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8936C6">
            <w:pPr>
              <w:pStyle w:val="normal0"/>
              <w:spacing w:after="0" w:line="240" w:lineRule="auto"/>
              <w:jc w:val="center"/>
            </w:pPr>
            <w:r>
              <w:t>Ч</w:t>
            </w:r>
            <w:r w:rsidR="00675675">
              <w:t>етврт</w:t>
            </w:r>
            <w:r>
              <w:t>а</w:t>
            </w:r>
            <w:r w:rsidR="00675675">
              <w:t>к 2.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Пајић Славица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3</w:t>
            </w: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t>,V</w:t>
            </w:r>
            <w:r>
              <w:rPr>
                <w:vertAlign w:val="subscript"/>
              </w:rPr>
              <w:t>2</w:t>
            </w:r>
            <w:r>
              <w:t>,V</w:t>
            </w:r>
            <w:r>
              <w:rPr>
                <w:vertAlign w:val="subscript"/>
              </w:rPr>
              <w:t>3</w:t>
            </w:r>
            <w:r>
              <w:t>,VI</w:t>
            </w:r>
            <w:r>
              <w:rPr>
                <w:vertAlign w:val="subscript"/>
              </w:rPr>
              <w:t>1</w:t>
            </w:r>
            <w:r>
              <w:t>,VI</w:t>
            </w:r>
            <w:r>
              <w:rPr>
                <w:vertAlign w:val="subscript"/>
              </w:rPr>
              <w:t>2</w:t>
            </w:r>
            <w:r>
              <w:t>,VI</w:t>
            </w:r>
            <w:r>
              <w:rPr>
                <w:vertAlign w:val="subscript"/>
              </w:rPr>
              <w:t>3</w:t>
            </w:r>
            <w:r>
              <w:t>,VII</w:t>
            </w:r>
            <w:r>
              <w:rPr>
                <w:vertAlign w:val="subscript"/>
              </w:rPr>
              <w:t>1</w:t>
            </w:r>
            <w:r>
              <w:t>,VII</w:t>
            </w:r>
            <w:r>
              <w:rPr>
                <w:vertAlign w:val="subscript"/>
              </w:rPr>
              <w:t>2</w:t>
            </w:r>
            <w:r>
              <w:t>,VIII</w:t>
            </w:r>
            <w:r>
              <w:rPr>
                <w:vertAlign w:val="subscript"/>
              </w:rPr>
              <w:t>1</w:t>
            </w:r>
            <w:r>
              <w:t>,VIII</w:t>
            </w:r>
            <w:r>
              <w:rPr>
                <w:vertAlign w:val="subscript"/>
              </w:rPr>
              <w:t>2</w:t>
            </w:r>
            <w:r>
              <w:t>,VIII</w:t>
            </w:r>
            <w:r>
              <w:rPr>
                <w:vertAlign w:val="subscript"/>
              </w:rPr>
              <w:t>3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Среда 5.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Адамов Терез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VII</w:t>
            </w:r>
            <w:r>
              <w:rPr>
                <w:vertAlign w:val="subscript"/>
              </w:rPr>
              <w:t>3</w:t>
            </w:r>
          </w:p>
        </w:tc>
        <w:tc>
          <w:tcPr>
            <w:tcW w:w="3119" w:type="dxa"/>
            <w:vAlign w:val="center"/>
          </w:tcPr>
          <w:p w:rsidR="00675675" w:rsidRDefault="008936C6" w:rsidP="00FA69C2">
            <w:pPr>
              <w:pStyle w:val="normal0"/>
              <w:spacing w:after="0" w:line="240" w:lineRule="auto"/>
              <w:jc w:val="center"/>
            </w:pPr>
            <w:r>
              <w:t>Среда 2.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Шљапић Браниславка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VII</w:t>
            </w:r>
            <w:r>
              <w:rPr>
                <w:vertAlign w:val="subscript"/>
              </w:rPr>
              <w:t>1</w:t>
            </w: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V-VIII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Понедељак 5.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Попов Сандра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VI</w:t>
            </w:r>
            <w:r>
              <w:rPr>
                <w:vertAlign w:val="subscript"/>
              </w:rPr>
              <w:t>1</w:t>
            </w: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V-VIII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Среда 3. час</w:t>
            </w:r>
          </w:p>
        </w:tc>
      </w:tr>
      <w:tr w:rsidR="00675675" w:rsidTr="00FA69C2">
        <w:trPr>
          <w:trHeight w:val="343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Веселиновић Мирјана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VI-VIII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Понедељак 4.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Тања Аготић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VII-VIII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Среда 2.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Ковачевић Горан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V-VIII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Среда 4.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Виолета Бузаџија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2</w:t>
            </w: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V-VIII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Среда 5.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Петровић Зоран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1</w:t>
            </w:r>
            <w:r>
              <w:t>,VII</w:t>
            </w:r>
            <w:r>
              <w:rPr>
                <w:vertAlign w:val="subscript"/>
              </w:rPr>
              <w:t>2</w:t>
            </w:r>
            <w:r>
              <w:t>,VII</w:t>
            </w:r>
            <w:r>
              <w:rPr>
                <w:vertAlign w:val="subscript"/>
              </w:rPr>
              <w:t>3</w:t>
            </w:r>
            <w:r>
              <w:t>,VIII</w:t>
            </w:r>
            <w:r>
              <w:rPr>
                <w:vertAlign w:val="subscript"/>
              </w:rPr>
              <w:t>1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Уторак 5.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Бунић Радица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2</w:t>
            </w:r>
            <w:r>
              <w:t>,VI</w:t>
            </w:r>
            <w:r>
              <w:rPr>
                <w:vertAlign w:val="subscript"/>
              </w:rPr>
              <w:t>1</w:t>
            </w:r>
            <w:r>
              <w:t>,VI</w:t>
            </w:r>
            <w:r>
              <w:rPr>
                <w:vertAlign w:val="subscript"/>
              </w:rPr>
              <w:t>2</w:t>
            </w:r>
            <w:r>
              <w:t>,VIII</w:t>
            </w:r>
            <w:r>
              <w:rPr>
                <w:vertAlign w:val="subscript"/>
              </w:rPr>
              <w:t>2</w:t>
            </w:r>
          </w:p>
        </w:tc>
        <w:tc>
          <w:tcPr>
            <w:tcW w:w="3119" w:type="dxa"/>
            <w:vAlign w:val="center"/>
          </w:tcPr>
          <w:p w:rsidR="00675675" w:rsidRPr="003F705A" w:rsidRDefault="003F705A" w:rsidP="00FA69C2">
            <w:pPr>
              <w:pStyle w:val="normal0"/>
              <w:spacing w:after="0" w:line="240" w:lineRule="auto"/>
              <w:jc w:val="center"/>
            </w:pPr>
            <w:r>
              <w:t>Уторак 3.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Бут Марјан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3</w:t>
            </w:r>
            <w:r>
              <w:t>, VIII</w:t>
            </w:r>
            <w:r>
              <w:rPr>
                <w:vertAlign w:val="subscript"/>
              </w:rPr>
              <w:t>3</w:t>
            </w:r>
          </w:p>
        </w:tc>
        <w:tc>
          <w:tcPr>
            <w:tcW w:w="3119" w:type="dxa"/>
            <w:vAlign w:val="center"/>
          </w:tcPr>
          <w:p w:rsidR="00675675" w:rsidRPr="003F705A" w:rsidRDefault="003F705A" w:rsidP="00FA69C2">
            <w:pPr>
              <w:pStyle w:val="normal0"/>
              <w:spacing w:after="0" w:line="240" w:lineRule="auto"/>
              <w:jc w:val="center"/>
            </w:pPr>
            <w:r>
              <w:t>Уторак 4.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Стојанов Ненад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3</w:t>
            </w:r>
            <w:r>
              <w:t>,VII</w:t>
            </w:r>
            <w:r>
              <w:rPr>
                <w:vertAlign w:val="subscript"/>
              </w:rPr>
              <w:t>1</w:t>
            </w:r>
            <w:r>
              <w:t>,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8936C6">
            <w:pPr>
              <w:pStyle w:val="normal0"/>
              <w:spacing w:after="0" w:line="240" w:lineRule="auto"/>
              <w:jc w:val="center"/>
            </w:pPr>
            <w:r>
              <w:t>Уторак 3.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Адамов Никола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VII</w:t>
            </w:r>
            <w:r>
              <w:rPr>
                <w:vertAlign w:val="subscript"/>
              </w:rPr>
              <w:t>2</w:t>
            </w: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V-VIII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Среда 4.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Рацков Сања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VIII</w:t>
            </w:r>
            <w:r>
              <w:rPr>
                <w:vertAlign w:val="subscript"/>
              </w:rPr>
              <w:t>3</w:t>
            </w: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</w:t>
            </w:r>
            <w:r>
              <w:rPr>
                <w:vertAlign w:val="subscript"/>
              </w:rPr>
              <w:t>2</w:t>
            </w:r>
            <w:r>
              <w:t>,V</w:t>
            </w:r>
            <w:r>
              <w:rPr>
                <w:vertAlign w:val="subscript"/>
              </w:rPr>
              <w:t>3</w:t>
            </w:r>
            <w:r>
              <w:t>,VI</w:t>
            </w:r>
            <w:r>
              <w:rPr>
                <w:vertAlign w:val="subscript"/>
              </w:rPr>
              <w:t>1</w:t>
            </w:r>
            <w:r>
              <w:t>,VI</w:t>
            </w:r>
            <w:r>
              <w:rPr>
                <w:vertAlign w:val="subscript"/>
              </w:rPr>
              <w:t>2</w:t>
            </w:r>
            <w:r>
              <w:t>,VII</w:t>
            </w:r>
            <w:r>
              <w:rPr>
                <w:vertAlign w:val="subscript"/>
              </w:rPr>
              <w:t>1</w:t>
            </w:r>
            <w:r>
              <w:t>,VII</w:t>
            </w:r>
            <w:r>
              <w:rPr>
                <w:vertAlign w:val="subscript"/>
              </w:rPr>
              <w:t>3</w:t>
            </w:r>
            <w:r>
              <w:t>,VIII</w:t>
            </w:r>
            <w:r>
              <w:rPr>
                <w:vertAlign w:val="subscript"/>
              </w:rPr>
              <w:t>1</w:t>
            </w:r>
            <w:r>
              <w:t>,VIII</w:t>
            </w:r>
            <w:r>
              <w:rPr>
                <w:vertAlign w:val="subscript"/>
              </w:rPr>
              <w:t>2</w:t>
            </w:r>
            <w:r>
              <w:t>,VIII</w:t>
            </w:r>
            <w:r>
              <w:rPr>
                <w:vertAlign w:val="subscript"/>
              </w:rPr>
              <w:t>3</w:t>
            </w:r>
          </w:p>
        </w:tc>
        <w:tc>
          <w:tcPr>
            <w:tcW w:w="3119" w:type="dxa"/>
            <w:vAlign w:val="center"/>
          </w:tcPr>
          <w:p w:rsidR="00675675" w:rsidRPr="008936C6" w:rsidRDefault="008936C6" w:rsidP="00FA69C2">
            <w:pPr>
              <w:pStyle w:val="normal0"/>
              <w:spacing w:after="0" w:line="240" w:lineRule="auto"/>
              <w:jc w:val="center"/>
            </w:pPr>
            <w:r>
              <w:t>Среда 4. час</w:t>
            </w:r>
          </w:p>
        </w:tc>
      </w:tr>
      <w:tr w:rsidR="00675675" w:rsidTr="00FA69C2">
        <w:trPr>
          <w:trHeight w:val="326"/>
          <w:jc w:val="center"/>
        </w:trPr>
        <w:tc>
          <w:tcPr>
            <w:tcW w:w="709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310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Веселинов Јован</w:t>
            </w:r>
          </w:p>
        </w:tc>
        <w:tc>
          <w:tcPr>
            <w:tcW w:w="1798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</w:p>
        </w:tc>
        <w:tc>
          <w:tcPr>
            <w:tcW w:w="5002" w:type="dxa"/>
            <w:vAlign w:val="center"/>
          </w:tcPr>
          <w:p w:rsidR="00675675" w:rsidRDefault="00675675" w:rsidP="00FA69C2">
            <w:pPr>
              <w:pStyle w:val="normal0"/>
              <w:spacing w:after="0" w:line="240" w:lineRule="auto"/>
              <w:jc w:val="center"/>
            </w:pPr>
            <w:r>
              <w:t>V-VIII</w:t>
            </w:r>
          </w:p>
        </w:tc>
        <w:tc>
          <w:tcPr>
            <w:tcW w:w="3119" w:type="dxa"/>
            <w:vAlign w:val="center"/>
          </w:tcPr>
          <w:p w:rsidR="00675675" w:rsidRPr="00F94970" w:rsidRDefault="00F94970" w:rsidP="00FA69C2">
            <w:pPr>
              <w:pStyle w:val="normal0"/>
              <w:spacing w:after="0" w:line="240" w:lineRule="auto"/>
              <w:jc w:val="center"/>
            </w:pPr>
            <w:r>
              <w:t>Четвртак 4. час</w:t>
            </w:r>
          </w:p>
        </w:tc>
      </w:tr>
    </w:tbl>
    <w:p w:rsidR="004D5E7A" w:rsidRPr="008936C6" w:rsidRDefault="004D5E7A" w:rsidP="008936C6">
      <w:pPr>
        <w:spacing w:after="0" w:line="240" w:lineRule="auto"/>
      </w:pPr>
    </w:p>
    <w:sectPr w:rsidR="004D5E7A" w:rsidRPr="008936C6" w:rsidSect="008936C6">
      <w:pgSz w:w="15840" w:h="12240" w:orient="landscape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5E7A"/>
    <w:rsid w:val="00013A0C"/>
    <w:rsid w:val="002F706F"/>
    <w:rsid w:val="003F705A"/>
    <w:rsid w:val="004B3EF2"/>
    <w:rsid w:val="004D5E7A"/>
    <w:rsid w:val="00675675"/>
    <w:rsid w:val="007D2617"/>
    <w:rsid w:val="007E0F00"/>
    <w:rsid w:val="008936C6"/>
    <w:rsid w:val="008D3F16"/>
    <w:rsid w:val="00B56454"/>
    <w:rsid w:val="00F74204"/>
    <w:rsid w:val="00F94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F2C"/>
  </w:style>
  <w:style w:type="paragraph" w:styleId="Heading1">
    <w:name w:val="heading 1"/>
    <w:basedOn w:val="normal0"/>
    <w:next w:val="normal0"/>
    <w:rsid w:val="004D5E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D5E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D5E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D5E7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4D5E7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4D5E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D5E7A"/>
  </w:style>
  <w:style w:type="paragraph" w:styleId="Title">
    <w:name w:val="Title"/>
    <w:basedOn w:val="normal0"/>
    <w:next w:val="normal0"/>
    <w:rsid w:val="004D5E7A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53F2C"/>
    <w:pPr>
      <w:ind w:left="720"/>
      <w:contextualSpacing/>
    </w:pPr>
  </w:style>
  <w:style w:type="paragraph" w:styleId="Subtitle">
    <w:name w:val="Subtitle"/>
    <w:basedOn w:val="Normal"/>
    <w:next w:val="Normal"/>
    <w:rsid w:val="004D5E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D5E7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YaX2VXg5TdzAtqVjKWkS3mf5eg==">AMUW2mWMWtKThFyA0/Bcdsws1DSM7pgzX2IMHmMpAgjeR7NPLoOPQwsqBF8sduqyrfF700bRvuC7QBZ7HDHTig7289yQ6kRe7/9vCvSKm40U9548DYJjV8o=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10</cp:revision>
  <dcterms:created xsi:type="dcterms:W3CDTF">2020-09-10T20:08:00Z</dcterms:created>
  <dcterms:modified xsi:type="dcterms:W3CDTF">2020-09-10T20:46:00Z</dcterms:modified>
</cp:coreProperties>
</file>